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2267"/>
        <w:gridCol w:w="2235"/>
        <w:gridCol w:w="459"/>
        <w:gridCol w:w="2126"/>
      </w:tblGrid>
      <w:tr w:rsidR="00CA610A" w:rsidRPr="00885AD6" w:rsidTr="00B00A08">
        <w:trPr>
          <w:trHeight w:val="680"/>
        </w:trPr>
        <w:tc>
          <w:tcPr>
            <w:tcW w:w="4819" w:type="dxa"/>
            <w:gridSpan w:val="2"/>
          </w:tcPr>
          <w:p w:rsidR="00CA610A" w:rsidRPr="00B64C4E" w:rsidRDefault="00CA610A" w:rsidP="00B00A0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2661285</wp:posOffset>
                  </wp:positionH>
                  <wp:positionV relativeFrom="paragraph">
                    <wp:posOffset>-310515</wp:posOffset>
                  </wp:positionV>
                  <wp:extent cx="647700" cy="771525"/>
                  <wp:effectExtent l="19050" t="0" r="0" b="0"/>
                  <wp:wrapNone/>
                  <wp:docPr id="8" name="Рисунок 2" descr="C:\Users\zdg\Documents\2019\Управление делами\Инструкция по делопроизводству\Герб2копирование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dg\Documents\2019\Управление делами\Инструкция по делопроизводству\Герб2копирование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gridSpan w:val="3"/>
          </w:tcPr>
          <w:p w:rsidR="00CA610A" w:rsidRPr="00B64C4E" w:rsidRDefault="00CA610A" w:rsidP="00B00A0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A610A" w:rsidTr="00B00A08">
        <w:trPr>
          <w:trHeight w:val="680"/>
        </w:trPr>
        <w:tc>
          <w:tcPr>
            <w:tcW w:w="9639" w:type="dxa"/>
            <w:gridSpan w:val="5"/>
            <w:vAlign w:val="bottom"/>
          </w:tcPr>
          <w:p w:rsidR="00CA610A" w:rsidRDefault="00CA610A" w:rsidP="00B00A08">
            <w:pPr>
              <w:jc w:val="center"/>
            </w:pPr>
            <w:r w:rsidRPr="00B64C4E">
              <w:rPr>
                <w:b/>
                <w:sz w:val="36"/>
                <w:szCs w:val="36"/>
              </w:rPr>
              <w:t>Администрация города Сарова Нижегородской области</w:t>
            </w:r>
          </w:p>
        </w:tc>
      </w:tr>
      <w:tr w:rsidR="00CA610A" w:rsidTr="00B00A08">
        <w:trPr>
          <w:trHeight w:val="680"/>
        </w:trPr>
        <w:tc>
          <w:tcPr>
            <w:tcW w:w="9639" w:type="dxa"/>
            <w:gridSpan w:val="5"/>
            <w:vAlign w:val="bottom"/>
          </w:tcPr>
          <w:p w:rsidR="00CA610A" w:rsidRDefault="00CA610A" w:rsidP="00B00A08">
            <w:pPr>
              <w:jc w:val="center"/>
            </w:pPr>
            <w:r w:rsidRPr="00B64C4E">
              <w:rPr>
                <w:b/>
                <w:sz w:val="48"/>
                <w:szCs w:val="48"/>
              </w:rPr>
              <w:t>ПОСТАНОВЛЕНИЕ</w:t>
            </w:r>
          </w:p>
        </w:tc>
      </w:tr>
      <w:tr w:rsidR="00CA610A" w:rsidTr="00B00A08">
        <w:trPr>
          <w:trHeight w:val="537"/>
        </w:trPr>
        <w:tc>
          <w:tcPr>
            <w:tcW w:w="2552" w:type="dxa"/>
            <w:tcBorders>
              <w:bottom w:val="single" w:sz="4" w:space="0" w:color="auto"/>
            </w:tcBorders>
          </w:tcPr>
          <w:p w:rsidR="00CA610A" w:rsidRDefault="00CA610A" w:rsidP="00B00A08"/>
        </w:tc>
        <w:tc>
          <w:tcPr>
            <w:tcW w:w="4502" w:type="dxa"/>
            <w:gridSpan w:val="2"/>
          </w:tcPr>
          <w:p w:rsidR="00CA610A" w:rsidRDefault="00CA610A" w:rsidP="00B00A08"/>
        </w:tc>
        <w:tc>
          <w:tcPr>
            <w:tcW w:w="459" w:type="dxa"/>
            <w:vAlign w:val="bottom"/>
          </w:tcPr>
          <w:p w:rsidR="00CA610A" w:rsidRPr="00B56511" w:rsidRDefault="00CA610A" w:rsidP="00B00A08">
            <w:pPr>
              <w:jc w:val="right"/>
              <w:rPr>
                <w:sz w:val="24"/>
                <w:szCs w:val="24"/>
              </w:rPr>
            </w:pPr>
            <w:r w:rsidRPr="00B56511"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A610A" w:rsidRDefault="00CA610A" w:rsidP="00B00A08"/>
        </w:tc>
      </w:tr>
    </w:tbl>
    <w:p w:rsidR="00CA610A" w:rsidRDefault="00CA610A" w:rsidP="00CA610A">
      <w:pPr>
        <w:spacing w:after="0"/>
        <w:rPr>
          <w:rFonts w:ascii="Times New Roman" w:hAnsi="Times New Roman"/>
          <w:sz w:val="28"/>
          <w:szCs w:val="28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8"/>
          <w:szCs w:val="28"/>
        </w:rPr>
      </w:pPr>
    </w:p>
    <w:p w:rsidR="00CA610A" w:rsidRPr="00351D5C" w:rsidRDefault="00CA610A" w:rsidP="00CA610A">
      <w:pPr>
        <w:pStyle w:val="a9"/>
        <w:spacing w:line="276" w:lineRule="auto"/>
        <w:jc w:val="center"/>
        <w:rPr>
          <w:b/>
          <w:sz w:val="26"/>
          <w:szCs w:val="26"/>
        </w:rPr>
      </w:pPr>
      <w:r w:rsidRPr="00351D5C">
        <w:rPr>
          <w:b/>
          <w:sz w:val="26"/>
          <w:szCs w:val="26"/>
        </w:rPr>
        <w:t>О внесении изменений в План мероприятий по реализации Стратегии социально-экономического развития города Сарова Нижегородской области до 2035 года</w:t>
      </w:r>
    </w:p>
    <w:p w:rsidR="00CA610A" w:rsidRDefault="00CA610A" w:rsidP="00CA610A">
      <w:pPr>
        <w:pStyle w:val="a9"/>
        <w:spacing w:line="276" w:lineRule="auto"/>
        <w:jc w:val="center"/>
        <w:rPr>
          <w:b/>
          <w:sz w:val="26"/>
          <w:szCs w:val="26"/>
        </w:rPr>
      </w:pPr>
    </w:p>
    <w:p w:rsidR="00CA610A" w:rsidRDefault="00CA610A" w:rsidP="00CA610A">
      <w:pPr>
        <w:pStyle w:val="a9"/>
        <w:spacing w:line="276" w:lineRule="auto"/>
        <w:jc w:val="center"/>
        <w:rPr>
          <w:b/>
          <w:sz w:val="26"/>
          <w:szCs w:val="26"/>
        </w:rPr>
      </w:pPr>
    </w:p>
    <w:p w:rsidR="00CA610A" w:rsidRPr="00351D5C" w:rsidRDefault="00CA610A" w:rsidP="00CA610A">
      <w:pPr>
        <w:pStyle w:val="a9"/>
        <w:spacing w:line="276" w:lineRule="auto"/>
        <w:jc w:val="center"/>
        <w:rPr>
          <w:b/>
          <w:sz w:val="26"/>
          <w:szCs w:val="26"/>
        </w:rPr>
      </w:pPr>
    </w:p>
    <w:p w:rsidR="00CA610A" w:rsidRPr="00351D5C" w:rsidRDefault="00CA610A" w:rsidP="00CA610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51D5C">
        <w:rPr>
          <w:rFonts w:ascii="Times New Roman" w:hAnsi="Times New Roman"/>
          <w:color w:val="000000"/>
          <w:spacing w:val="1"/>
          <w:sz w:val="26"/>
          <w:szCs w:val="26"/>
        </w:rPr>
        <w:t xml:space="preserve">В соответствии со статьей 39 Федерального закона Российской Федерации </w:t>
      </w:r>
      <w:r w:rsidRPr="00351D5C">
        <w:rPr>
          <w:rFonts w:ascii="Times New Roman" w:hAnsi="Times New Roman"/>
          <w:color w:val="000000"/>
          <w:spacing w:val="1"/>
          <w:sz w:val="26"/>
          <w:szCs w:val="26"/>
        </w:rPr>
        <w:br/>
        <w:t xml:space="preserve">№ 172-ФЗ «О стратегическом планировании в Российской Федерации», Законом Нижегородской области от 03.03.2015 № 24-З «О стратегическом планировании в Нижегородской области», на основании </w:t>
      </w:r>
      <w:r w:rsidRPr="00351D5C">
        <w:rPr>
          <w:rFonts w:ascii="Times New Roman" w:hAnsi="Times New Roman"/>
          <w:sz w:val="26"/>
          <w:szCs w:val="26"/>
        </w:rPr>
        <w:t>Стратегии социально-экономического развития города Сарова Нижегородской области до 2035 года, утвержденной решением Городской Думы города Сарова от 27.12.2018 № 111/6-гд, руководствуясь статьей 36 Устава город</w:t>
      </w:r>
      <w:r>
        <w:rPr>
          <w:rFonts w:ascii="Times New Roman" w:hAnsi="Times New Roman"/>
          <w:sz w:val="26"/>
          <w:szCs w:val="26"/>
        </w:rPr>
        <w:t>ского округа город Саров Нижегородской области</w:t>
      </w:r>
      <w:r w:rsidRPr="00351D5C">
        <w:rPr>
          <w:rFonts w:ascii="Times New Roman" w:hAnsi="Times New Roman"/>
          <w:sz w:val="26"/>
          <w:szCs w:val="26"/>
        </w:rPr>
        <w:t>:</w:t>
      </w:r>
    </w:p>
    <w:p w:rsidR="00CA610A" w:rsidRPr="00351D5C" w:rsidRDefault="00CA610A" w:rsidP="00CA610A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 w:rsidRPr="00351D5C">
        <w:rPr>
          <w:sz w:val="26"/>
          <w:szCs w:val="26"/>
        </w:rPr>
        <w:t>1. Внести в План мероприятий по реализации Стратегии социально-экономического развития города Сарова Нижегородской области до 2035 года, утвержденный постановлением Администрации города Сарова от 04.02.2019 № 295</w:t>
      </w:r>
      <w:r>
        <w:rPr>
          <w:sz w:val="26"/>
          <w:szCs w:val="26"/>
        </w:rPr>
        <w:t xml:space="preserve"> (в редакции от 30.06.2025)</w:t>
      </w:r>
      <w:r w:rsidRPr="00351D5C">
        <w:rPr>
          <w:sz w:val="26"/>
          <w:szCs w:val="26"/>
        </w:rPr>
        <w:t xml:space="preserve"> (далее – план мероприятий)</w:t>
      </w:r>
      <w:r>
        <w:rPr>
          <w:sz w:val="26"/>
          <w:szCs w:val="26"/>
        </w:rPr>
        <w:t>,</w:t>
      </w:r>
      <w:r w:rsidRPr="00351D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изменения, изложив </w:t>
      </w:r>
      <w:r w:rsidRPr="00351D5C">
        <w:rPr>
          <w:sz w:val="26"/>
          <w:szCs w:val="26"/>
        </w:rPr>
        <w:t xml:space="preserve">раздел </w:t>
      </w:r>
      <w:r w:rsidRPr="00351D5C">
        <w:rPr>
          <w:sz w:val="26"/>
          <w:szCs w:val="26"/>
          <w:lang w:val="en-US"/>
        </w:rPr>
        <w:t>III</w:t>
      </w:r>
      <w:r w:rsidRPr="00351D5C">
        <w:rPr>
          <w:sz w:val="26"/>
          <w:szCs w:val="26"/>
        </w:rPr>
        <w:t xml:space="preserve"> плана мероприятий в </w:t>
      </w:r>
      <w:r>
        <w:rPr>
          <w:sz w:val="26"/>
          <w:szCs w:val="26"/>
        </w:rPr>
        <w:t>прилагаемой редакции</w:t>
      </w:r>
      <w:r w:rsidRPr="00351D5C">
        <w:rPr>
          <w:sz w:val="26"/>
          <w:szCs w:val="26"/>
        </w:rPr>
        <w:t>.</w:t>
      </w:r>
    </w:p>
    <w:p w:rsidR="00CA610A" w:rsidRPr="00351D5C" w:rsidRDefault="00CA610A" w:rsidP="00CA610A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pacing w:val="-9"/>
          <w:sz w:val="26"/>
          <w:szCs w:val="26"/>
        </w:rPr>
      </w:pPr>
      <w:r w:rsidRPr="00351D5C">
        <w:rPr>
          <w:rFonts w:ascii="Times New Roman" w:hAnsi="Times New Roman"/>
          <w:sz w:val="26"/>
          <w:szCs w:val="26"/>
        </w:rPr>
        <w:t>2. Управлению делами Администрации города Сарова (</w:t>
      </w:r>
      <w:r>
        <w:rPr>
          <w:rFonts w:ascii="Times New Roman" w:hAnsi="Times New Roman"/>
          <w:sz w:val="26"/>
          <w:szCs w:val="26"/>
        </w:rPr>
        <w:t>Житников Д.Г.</w:t>
      </w:r>
      <w:r w:rsidRPr="00351D5C">
        <w:rPr>
          <w:rFonts w:ascii="Times New Roman" w:hAnsi="Times New Roman"/>
          <w:sz w:val="26"/>
          <w:szCs w:val="26"/>
        </w:rPr>
        <w:t>):</w:t>
      </w:r>
    </w:p>
    <w:p w:rsidR="00CA610A" w:rsidRDefault="00CA610A" w:rsidP="00CA610A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color w:val="000000"/>
          <w:spacing w:val="2"/>
          <w:sz w:val="26"/>
          <w:szCs w:val="26"/>
        </w:rPr>
      </w:pPr>
      <w:r w:rsidRPr="00351D5C">
        <w:rPr>
          <w:rFonts w:ascii="Times New Roman" w:hAnsi="Times New Roman"/>
          <w:color w:val="000000"/>
          <w:spacing w:val="2"/>
          <w:sz w:val="26"/>
          <w:szCs w:val="26"/>
        </w:rPr>
        <w:t xml:space="preserve">обеспечить размещение настоящего постановления </w:t>
      </w:r>
      <w:r>
        <w:rPr>
          <w:rFonts w:ascii="Times New Roman" w:hAnsi="Times New Roman"/>
          <w:color w:val="000000"/>
          <w:spacing w:val="2"/>
          <w:sz w:val="26"/>
          <w:szCs w:val="26"/>
        </w:rPr>
        <w:t xml:space="preserve">в информационно-телекоммуникационной сети «Интернет» </w:t>
      </w:r>
      <w:r w:rsidRPr="00351D5C">
        <w:rPr>
          <w:rFonts w:ascii="Times New Roman" w:hAnsi="Times New Roman"/>
          <w:color w:val="000000"/>
          <w:spacing w:val="2"/>
          <w:sz w:val="26"/>
          <w:szCs w:val="26"/>
        </w:rPr>
        <w:t xml:space="preserve">на официальном сайте Администрации города Сарова; </w:t>
      </w:r>
    </w:p>
    <w:p w:rsidR="00CA610A" w:rsidRPr="00351D5C" w:rsidRDefault="00CA610A" w:rsidP="00CA610A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/>
          <w:color w:val="000000"/>
          <w:spacing w:val="2"/>
          <w:sz w:val="26"/>
          <w:szCs w:val="26"/>
        </w:rPr>
        <w:t>направить настоящее постановление в редакцию газеты «Городской курьер» для опубликования;</w:t>
      </w:r>
    </w:p>
    <w:p w:rsidR="00CA610A" w:rsidRPr="00351D5C" w:rsidRDefault="00CA610A" w:rsidP="00CA610A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color w:val="000000"/>
          <w:spacing w:val="2"/>
          <w:sz w:val="26"/>
          <w:szCs w:val="26"/>
        </w:rPr>
      </w:pPr>
      <w:r w:rsidRPr="00351D5C">
        <w:rPr>
          <w:rFonts w:ascii="Times New Roman" w:hAnsi="Times New Roman"/>
          <w:color w:val="000000"/>
          <w:spacing w:val="2"/>
          <w:sz w:val="26"/>
          <w:szCs w:val="26"/>
        </w:rPr>
        <w:t>напра</w:t>
      </w:r>
      <w:r>
        <w:rPr>
          <w:rFonts w:ascii="Times New Roman" w:hAnsi="Times New Roman"/>
          <w:color w:val="000000"/>
          <w:spacing w:val="2"/>
          <w:sz w:val="26"/>
          <w:szCs w:val="26"/>
        </w:rPr>
        <w:t>вить настоящее постановление в г</w:t>
      </w:r>
      <w:r w:rsidRPr="00351D5C">
        <w:rPr>
          <w:rFonts w:ascii="Times New Roman" w:hAnsi="Times New Roman"/>
          <w:color w:val="000000"/>
          <w:spacing w:val="2"/>
          <w:sz w:val="26"/>
          <w:szCs w:val="26"/>
        </w:rPr>
        <w:t>осударственно-правовой департамент Нижегородской области.</w:t>
      </w:r>
    </w:p>
    <w:p w:rsidR="00CA610A" w:rsidRPr="00351D5C" w:rsidRDefault="00CA610A" w:rsidP="00CA610A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51D5C">
        <w:rPr>
          <w:rFonts w:ascii="Times New Roman" w:hAnsi="Times New Roman"/>
          <w:sz w:val="26"/>
          <w:szCs w:val="26"/>
        </w:rPr>
        <w:t xml:space="preserve">3. Контроль исполнения настоящего постановления возложить </w:t>
      </w:r>
      <w:r>
        <w:rPr>
          <w:rFonts w:ascii="Times New Roman" w:hAnsi="Times New Roman"/>
          <w:sz w:val="26"/>
          <w:szCs w:val="26"/>
        </w:rPr>
        <w:t>на заместителя главы Администрации города Сарова Жукову М.В.</w:t>
      </w:r>
    </w:p>
    <w:p w:rsidR="00CA610A" w:rsidRPr="00351D5C" w:rsidRDefault="00CA610A" w:rsidP="00CA610A">
      <w:pPr>
        <w:shd w:val="clear" w:color="auto" w:fill="FFFFFF"/>
        <w:tabs>
          <w:tab w:val="left" w:pos="1063"/>
        </w:tabs>
        <w:spacing w:after="0"/>
        <w:ind w:left="17" w:firstLine="706"/>
        <w:jc w:val="both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A610A" w:rsidRPr="00351D5C" w:rsidRDefault="00CA610A" w:rsidP="00CA610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Сарова                                                                                              А.А.Сафонов</w:t>
      </w: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CA610A" w:rsidRPr="00255772" w:rsidRDefault="00CA610A" w:rsidP="00CA610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55772">
        <w:rPr>
          <w:rFonts w:ascii="Times New Roman" w:hAnsi="Times New Roman"/>
          <w:sz w:val="20"/>
          <w:szCs w:val="20"/>
        </w:rPr>
        <w:t>Рассылка:</w:t>
      </w:r>
    </w:p>
    <w:p w:rsidR="00CA610A" w:rsidRPr="00255772" w:rsidRDefault="00CA610A" w:rsidP="00CA610A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55772">
        <w:rPr>
          <w:rFonts w:ascii="Times New Roman" w:hAnsi="Times New Roman"/>
          <w:sz w:val="20"/>
          <w:szCs w:val="20"/>
        </w:rPr>
        <w:t>ДФ</w:t>
      </w:r>
      <w:proofErr w:type="spellEnd"/>
    </w:p>
    <w:p w:rsidR="00CA610A" w:rsidRPr="00255772" w:rsidRDefault="00CA610A" w:rsidP="00CA610A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55772">
        <w:rPr>
          <w:rFonts w:ascii="Times New Roman" w:hAnsi="Times New Roman"/>
          <w:sz w:val="20"/>
          <w:szCs w:val="20"/>
        </w:rPr>
        <w:t>ДЭРМЗиПП</w:t>
      </w:r>
      <w:proofErr w:type="spellEnd"/>
    </w:p>
    <w:p w:rsidR="00CA610A" w:rsidRPr="00255772" w:rsidRDefault="00CA610A" w:rsidP="00CA610A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 w:rsidRPr="00255772">
        <w:rPr>
          <w:rFonts w:ascii="Times New Roman" w:hAnsi="Times New Roman"/>
          <w:sz w:val="20"/>
          <w:szCs w:val="20"/>
        </w:rPr>
        <w:t>ЮУ</w:t>
      </w:r>
      <w:proofErr w:type="spellEnd"/>
    </w:p>
    <w:p w:rsidR="00CA610A" w:rsidRPr="00255772" w:rsidRDefault="00CA610A" w:rsidP="00CA610A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 w:rsidRPr="00255772">
        <w:rPr>
          <w:rFonts w:ascii="Times New Roman" w:hAnsi="Times New Roman"/>
          <w:sz w:val="20"/>
          <w:szCs w:val="20"/>
        </w:rPr>
        <w:t>ГПД</w:t>
      </w:r>
      <w:proofErr w:type="spellEnd"/>
      <w:r w:rsidRPr="00255772">
        <w:rPr>
          <w:rFonts w:ascii="Times New Roman" w:hAnsi="Times New Roman"/>
          <w:sz w:val="20"/>
          <w:szCs w:val="20"/>
        </w:rPr>
        <w:t xml:space="preserve"> НО</w:t>
      </w: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Согласовано:</w:t>
      </w: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М.В.Жукова </w:t>
      </w: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Ю.Н.Альшина</w:t>
      </w: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И.Е.Бородулина</w:t>
      </w: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Д.Г.Житников</w:t>
      </w: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А.В.Сысоева</w:t>
      </w: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CA610A" w:rsidRDefault="00CA610A" w:rsidP="00CA610A">
      <w:pPr>
        <w:spacing w:after="0"/>
        <w:rPr>
          <w:rFonts w:ascii="Times New Roman" w:hAnsi="Times New Roman"/>
          <w:sz w:val="26"/>
          <w:szCs w:val="26"/>
        </w:rPr>
        <w:sectPr w:rsidR="00CA610A" w:rsidSect="000616EF">
          <w:pgSz w:w="11906" w:h="16838"/>
          <w:pgMar w:top="1134" w:right="707" w:bottom="1134" w:left="1276" w:header="709" w:footer="709" w:gutter="0"/>
          <w:cols w:space="708"/>
          <w:docGrid w:linePitch="360"/>
        </w:sectPr>
      </w:pPr>
    </w:p>
    <w:p w:rsidR="00CA610A" w:rsidRPr="005C0B35" w:rsidRDefault="00CA610A" w:rsidP="00CA610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5C0B35">
        <w:rPr>
          <w:rFonts w:ascii="Times New Roman" w:hAnsi="Times New Roman"/>
          <w:sz w:val="20"/>
          <w:szCs w:val="20"/>
        </w:rPr>
        <w:t xml:space="preserve">Приложение </w:t>
      </w:r>
    </w:p>
    <w:p w:rsidR="00CA610A" w:rsidRPr="005C0B35" w:rsidRDefault="00CA610A" w:rsidP="00CA610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C0B35">
        <w:rPr>
          <w:rFonts w:ascii="Times New Roman" w:hAnsi="Times New Roman"/>
          <w:sz w:val="20"/>
          <w:szCs w:val="20"/>
        </w:rPr>
        <w:t xml:space="preserve">к постановлению Администрации города Сарова </w:t>
      </w:r>
    </w:p>
    <w:p w:rsidR="00CA610A" w:rsidRDefault="00CA610A" w:rsidP="00CA610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C0B35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04.02.2019 № 295</w:t>
      </w:r>
    </w:p>
    <w:p w:rsidR="00CA610A" w:rsidRDefault="00CA610A" w:rsidP="00CA610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(в ред. Постановления Администрации города Сарова </w:t>
      </w:r>
    </w:p>
    <w:p w:rsidR="00CA610A" w:rsidRDefault="00CA610A" w:rsidP="00CA610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___________ № _________ )</w:t>
      </w:r>
    </w:p>
    <w:p w:rsidR="00CA610A" w:rsidRDefault="00CA610A" w:rsidP="00CA610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789" w:type="dxa"/>
        <w:tblInd w:w="108" w:type="dxa"/>
        <w:tblLayout w:type="fixed"/>
        <w:tblLook w:val="04A0"/>
      </w:tblPr>
      <w:tblGrid>
        <w:gridCol w:w="656"/>
        <w:gridCol w:w="4164"/>
        <w:gridCol w:w="1046"/>
        <w:gridCol w:w="1418"/>
        <w:gridCol w:w="1417"/>
        <w:gridCol w:w="1134"/>
        <w:gridCol w:w="992"/>
        <w:gridCol w:w="993"/>
        <w:gridCol w:w="992"/>
        <w:gridCol w:w="992"/>
        <w:gridCol w:w="992"/>
        <w:gridCol w:w="993"/>
      </w:tblGrid>
      <w:tr w:rsidR="00F1513E" w:rsidRPr="00F1513E" w:rsidTr="00F1513E">
        <w:trPr>
          <w:trHeight w:val="300"/>
          <w:tblHeader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Потребность в средствах на 2019-2027 г.г, тыс. руб.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по годам </w:t>
            </w:r>
          </w:p>
        </w:tc>
      </w:tr>
      <w:tr w:rsidR="00F1513E" w:rsidRPr="00F1513E" w:rsidTr="00F1513E">
        <w:trPr>
          <w:trHeight w:val="563"/>
          <w:tblHeader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2019-2021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 Человеческий капитал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1. Образование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 1. Развитие общего образования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Выполнение проектно-изыскательских работ (ПИР), разработка проектно-сметной документации (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здания МБОУ Школы № 1 в г.Саров Нижегородской области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28 598,50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13 598,50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15 000,00  </w:t>
            </w:r>
          </w:p>
        </w:tc>
      </w:tr>
      <w:tr w:rsidR="00F1513E" w:rsidRPr="00F1513E" w:rsidTr="00F1513E">
        <w:trPr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начальной школы МБОУ Школы № 12 на 300 мест по адресу: г. Саров, ул.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Казамазова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27 479,90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78,40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27 401,50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стадиона МБОУ Школы № 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Строительство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здания средней школы на 600 мест по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ул.Зорге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г. Саров Нижегородской области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152 783,80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152 783,80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28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1 252 543,90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569 050,80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324 191,70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277 129,80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82 171,60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59 367,40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7 766,40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5 651,70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29 284,60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8 502,30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8 162,40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начальной школы МБОУ Школы № 12 на 300 мест по адресу: г. Саров, ул.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Казамазова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Реконструкция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стадиона МБОУ Школа № 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37 971,40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37 971,40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Капитальный ремонт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стадиона МБОУ Школа № 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55 452,20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17 148,90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38 303,30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кровли МБОУ Лицея № 3 по адресу: город Саров Нижегородской области ул. Чапаева,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д.16</w:t>
            </w:r>
            <w:proofErr w:type="spellEnd"/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7 889,80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7 889,80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9 768,80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9 768,80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МБОУ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 город Саров Нижегородской области ул. Куйбышева, дом № 1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93 867,00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66 182,90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27 684,10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70 227,20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20 899,90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49 327,30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28 850,10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4 583,30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24 266,80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МБОУ Школа № 11 по адресу: г. Саров, Нижегородской области, ул. Павлика Морозова, д. 11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99 197,50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70 002,40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29 195,10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81 709,80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22 106,00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59 603,80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11 384,80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4 847,80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6 537,00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внутренних помещений  МБОУ Школа № 12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16 889,80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16 889,80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2 693,50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2 693,50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Капитальный ремонт спортивного ядра с благоустройством прилегающей территории МБОУ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адресу: город Саров Нижегородской области ул. Куйбышева, дом № 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28 037,07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28 037,07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подразделу 1: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2 070 712,47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768 572,40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535 614,60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541 331,80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138 294,27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25 899,40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41 000,00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20 000,00  </w:t>
            </w:r>
          </w:p>
        </w:tc>
      </w:tr>
      <w:tr w:rsidR="00F1513E" w:rsidRPr="00F1513E" w:rsidTr="00F1513E">
        <w:trPr>
          <w:trHeight w:val="278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345 848,30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152 783,80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136 185,30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56 879,20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2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1 429 260,50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569 050,80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367 197,60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386 060,90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99 061,40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7 889,80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7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295 603,67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46 737,80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32 231,70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98 391,70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39 232,87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18 009,60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41 000,00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 2. Развитие дошкольного образования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Выполнение проектно-изыскательских работ (ПИР), разработка проектно-сметной документации (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детского сада в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МКР-22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г. Саров Нижегородской области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2019-2022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5 852,10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5 723,90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ПИР и разработка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строительство детского сада в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МКР-21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г. Саров Нижегородской области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599,20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12 481,90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599,20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Строительство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детского сада  в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МКР-21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г. Саров Нижегородской области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1 683,50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1 683,50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Капитальный ремонт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кровли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"Детский сад № 6" по адресу: Нижегородская область, г. Саров, ул. Чапаева,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д.17</w:t>
            </w:r>
            <w:proofErr w:type="spellEnd"/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2 568,00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2 568,00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5 336,50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5 336,50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кровли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"Детский сад № 9" по адресу: Нижегородская область, г. Саров, пр.Ленина,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д.23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2 568,10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2 568,10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5 208,50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5 208,50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подразделу 2: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56 830,80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18 334,00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7 407,40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10 272,20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5 136,10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15 681,10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20 544,40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10 272,20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5 136,10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5 136,10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36 286,40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18 334,00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7 407,40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10 545,00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 3. Развитие высшего образования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Выполнение проектно-изыскательских работ (ПИР), разработка проектно-сметной документации (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ПИР на строительство проходной и пункта пропуска автомобилей на территорию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СарФТИ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НИЯУ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МИФИ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2 400,00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2 400,00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ПИР на строительство перехода между корпусами 1, 2, 3, 4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СарФТИ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НИЯУ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МИФИ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ПИР и разработка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строительство закрытого физкультурно-оздоровительного комплекса (на территории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СарФТИ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НИЯУ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МИФИ)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ПИР и разработка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строительство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университетсткого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кампуса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СарФТИ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НИЯУ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МИФИ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43 000,00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Строительство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второго общежития для студентов и аспирантов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СарФТИ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НИЯУ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МИФИ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280 000,00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проходной и пункта пропуска автомобилей на территорию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СарФТИ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НИЯУ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МИФИ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перехода между корпусами 1, 2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СарФТИ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НИЯУ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МИФИ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перехода между корпусами 2, 3, 4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СарФТИ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НИЯУ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МИФИ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подразделу 3: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359 400,00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285 400,00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61 000,00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359 400,00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285 400,00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61 000,00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 1: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2 486 943,27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1 072 306,40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604 022,00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556 604,00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151 430,37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41 580,50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41 000,00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345 848,30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152 783,80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136 185,30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56 879,20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1 449 804,90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569 050,80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367 197,60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396 333,10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104 197,50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13 025,90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331 890,07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65 071,80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39 639,10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98 391,70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39 232,87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28 554,60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41 000,00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359 400,00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285 400,00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61 000,00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2. Здоровье и здравоохранение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Строительство </w:t>
            </w:r>
          </w:p>
        </w:tc>
      </w:tr>
      <w:tr w:rsidR="00F1513E" w:rsidRPr="00F1513E" w:rsidTr="00F1513E">
        <w:trPr>
          <w:trHeight w:val="12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детской поликлиники Федерального государственного бюджетного учреждения здравоохранения "Клиническая больница №50 Федерального медико-биологического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агенства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Нижегородской области, г. Саров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950 000,00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950 000,00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 2: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950 000,00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950 000,00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950 000,00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3. Физическая культура и спорт</w:t>
            </w:r>
          </w:p>
        </w:tc>
      </w:tr>
      <w:tr w:rsidR="00F1513E" w:rsidRPr="00F1513E" w:rsidTr="00F1513E">
        <w:trPr>
          <w:trHeight w:val="28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Выполнение проектно-изыскательских работ (ПИР), разработка проектно-сметной документации (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строительство жилого корпуса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МБОУДО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"ООЦ "Березка"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6 323,00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6 323,00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строительство четырех жилых коттеджей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МБОУДО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"ООЦ "Березка"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1 590,00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1 590,00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строительство крытого комплекса бассейна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МБОУДО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"ООЦ "Березка"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ограждение территории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МБУДО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"ООЦ "Березка"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1 380,00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1 380,00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строительство корпуса здания лыжной базы, ул. Академика Харитона, д. 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1 792,00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1 792,00  </w:t>
            </w:r>
          </w:p>
        </w:tc>
      </w:tr>
      <w:tr w:rsidR="00F1513E" w:rsidRPr="00F1513E" w:rsidTr="00F1513E">
        <w:trPr>
          <w:trHeight w:val="9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ПИР и разработка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строительство открытой спортивной площадки с установкой системы видеонаблюдения и ограждения периметра территории вокруг ДЮСШ "Саров"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реконструкцию котельной с прокладкой газовой сети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МБОУДО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"ООЦ "Березка"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2 800,00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2 800,00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реконструкцию стадиона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МБУДО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"ООЦ "Березка"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реконструкцию системы наружного водоснабжения и водоотведения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МБУДО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"ООЦ "Березка"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2 000,00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реконструкцию теплосетей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МБУДО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"ООЦ "Березка"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реконструкцию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лыжероллерной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трассы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836,00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836,00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реконструкцию системы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оснежнения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1 070,00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1 070,00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реконструкцию судейского дома лыжной базы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Строительство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Крытая автостоянка на один легковой автомобиль по адресу: ул.Куйбышева дом 19 корпус 1 МБОУ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ДЮЦ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"Молодежный центр"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1 072,00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1 072,00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спортивной площадки на территории Молодежного центра по адресу: г. Саров ул.Куйбышева,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д.19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2 758,00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2 758,00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открытой спортивной площадки с установкой системы видеонаблюдения и ограждения периметра территории вокруг ДЮСШ "Саров"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7 434,00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7 434,00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ограждения территории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МБУДО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"ООЦ "Березка"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13 900,00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13 900,00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ограждения ДЮСШ "Икар"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2 808,00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2 808,00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жилого корпуса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МБОУДО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"ООЦ "Березка"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31 019,00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31 019,00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четырех  жилых коттеджей   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МБОУДО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"ООЦ "Березка"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7 717,00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7 717,00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крытого комплекса бассейна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МБОУДО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"ООЦ "Березка"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корпуса здания лыжной базы ул.Академика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Харитона,д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33 550,00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33 550,00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Модернизация стадиона "Юниор" под размещение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ФОКОТ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 г. Саров, проспект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Музрукова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15 400,00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15 400,00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Реконструкция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Реконструкция котельной с прокладкой газовой сети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МБОУДО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"ООЦ "Березка"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Реконструкция стадиона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МБУДО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"ООЦ "Березка"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Реконструкция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лыжероллерной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трассы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25 321,00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25 321,00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Реконструкция системы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оснежения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10 700,00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10 700,00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судейского дома лыжной базы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692,00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692,00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Реконструкция системы наружного водоснабжения и водоотведения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МБУДО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"ООЦ "Березка"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Реконструкция теплосетей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МБУДО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"ООЦ "Березка"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 3: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250 682,00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692,00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249 990,00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249 990,00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249 990,00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692,00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692,00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Раздел 4. Культура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Выполнение проектно-изыскательских работ (ПИР), разработка проектно-сметной документации (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ПИР на строительство центра культурного развития в г. Саров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170,30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170,30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7 680,00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7 680,00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 ПИР на строительство второго пускового комплекса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Саровского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драматического театра ("Малый зрительный зал")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 ПИР на строительство здания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МБУК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«Городской музей»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9 014,00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9 014,00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здания "Дома молодежи"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19 795,30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3 885,30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15 910,00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ПИР на реконструкцию зданий и сооружений, расположенных в парке культуры и отдыха им.П.М. Зернова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МБУК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ЦРКиИс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1 400,00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1 400,00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Строительство</w:t>
            </w:r>
          </w:p>
        </w:tc>
      </w:tr>
      <w:tr w:rsidR="00F1513E" w:rsidRPr="00F1513E" w:rsidTr="00F1513E">
        <w:trPr>
          <w:trHeight w:val="26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центра культурного развития в г. Саров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215 812,70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105 523,60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110 289,10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28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248 562,10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1 113,80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35 134,50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138 573,60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73 740,20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26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2 859,00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678,60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1 399,70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769,40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второго пускового комплекса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Саровского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драматического театра ("Малый зрительный зал")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123 022,00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123 022,00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здания 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МБУК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«Городской музей»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150 000,00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детской библиотеки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75 000,00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75 000,00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ограждения около комплекса школ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МБУДО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ДМШ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им.М.А.Балакирева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и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МБУДО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ДХШ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Реконструкция</w:t>
            </w:r>
          </w:p>
        </w:tc>
      </w:tr>
      <w:tr w:rsidR="00F1513E" w:rsidRPr="00F1513E" w:rsidTr="00F1513E">
        <w:trPr>
          <w:trHeight w:val="3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здания "Дома молодежи"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57 016,00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57 016,00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Капитальный ремонт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благоустройства территории, ремонт кровли и фасада здания "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ДМШ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им. М. А.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Балакирева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г.Саров Нижегородской области по ул.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Харитона,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д.17</w:t>
            </w:r>
            <w:proofErr w:type="spellEnd"/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8 857,50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8 857,50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2 413,50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2 413,50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804,50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804,50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 4: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929 406,90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126 574,50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146 102,20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139 973,30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74 509,60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3 885,30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15 910,00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422 452,00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224 670,20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114 381,10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110 289,10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250 975,60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3 527,30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35 134,50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138 573,60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73 740,20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446 081,10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986,10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678,60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1 399,70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769,40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3 885,30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15 910,00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422 452,00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7 680,00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7 680,00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5. Комфортная городская среда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3CDDD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 5.1. Развитие жилищного строительства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Выполнение проектно изыскательные работы (ПИР), разработка проектно сметной документации (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здания, расположенного по адресу: г.Саров, ул. Менделеева, д. 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960,00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9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Инженерная транспортная инфраструктура района малоэтажной жилой застройки для многодетных семей западнее ул. Западная в заречном районе г.о.г. Саров Нижегородской области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7 501,90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1 689,20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5 812,70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Инженерная транспортная инфраструктура района малоэтажной жилой застройки для многодетных семей по ул.Нижегородская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6 305,50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6 305,50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Строительство</w:t>
            </w:r>
          </w:p>
        </w:tc>
      </w:tr>
      <w:tr w:rsidR="00F1513E" w:rsidRPr="00F1513E" w:rsidTr="00F1513E">
        <w:trPr>
          <w:trHeight w:val="9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Инженерная транспортная инфраструктура района малоэтажной жилой застройки для многодетных семей западнее ул. Западная в заречном районе г.о.г. Саров Нижегородской области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23 000,00  </w:t>
            </w:r>
          </w:p>
        </w:tc>
      </w:tr>
      <w:tr w:rsidR="00F1513E" w:rsidRPr="00F1513E" w:rsidTr="00F1513E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Инженерная транспортная инфраструктура района малоэтажной жилой застройки для многодетных семей по ул.Нижегородская г.о.г. Саров Нижегородской области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179 235,20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179 235,20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3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61 640,30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61 640,30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многоквартирных жилых домов, домов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коттеджного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типа, жилых домов блокированной жилой застройки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6 964,28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2 589,98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1 380,30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1 723,20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1 270,80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здания, расположенного по адресу: г.Саров, ул. Менделеева, д. 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15 630,20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15 630,20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Ликвидация объекта размещения отходов "полигон твердых коммунальных отходов г.Сарова"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1 596,50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1 596,50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подразделу 5.1: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302 833,88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269 646,88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1 380,30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1 723,20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1 270,80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5 812,70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23 000,00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179 235,20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179 235,20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116 634,40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87 821,70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5 812,70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23 000,00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6 964,28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2 589,98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1 380,30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1 723,20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1 270,80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 5.2. Транспортная инфраструктура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Выполнение проектно изыскательских работ (ПИР) , разработка проектно сметной документации (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улицы Академика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Негина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(включая улицу №132 и улицу №133) –  на участке: от ул. Зернова до ул. Менделеева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2 199,50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2 199,50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Улица №130 (улица Менделеева на участке: от ул. Озёрной до ул. Академика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Негина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2018-2019                                        2024-2025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6 941,20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1 199,60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1 459,00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4 282,60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автомобильной дороги к детской поликлинике на ул.Чапаева в г.Саров (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ПИР,ПСД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2019-2020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3 645,80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3 645,80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Улица Чкалова (улица №2) от ул. Академика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Негина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(улицы №132) до ул. Лесной (улицы №4), в пределах квартала 7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МКР-22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Улица Садовая на участке: от ул. Зернова до ул. Академика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Негина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(улица №132)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2 714,30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2 714,30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9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Улица Садовая на участке: от ул. Академика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Негина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(улица №132) до ул. Димитрова. (Расширение).</w:t>
            </w: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Транспортно-пешеходного моста – с строительством плотины на реке Сатис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транспортно-пешеходного моста на реке Сатис (по ул. Академика Харитона) с подъездными путями (2-я очередь) (Корректировка)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Улица Лесная (улица №4)  на участке: от ул. Садовой до ул. Чкалова. в городском округе г. Саров Нижегородской области.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Строительство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Западное направление развития территории в «Заречном» районе города</w:t>
            </w:r>
          </w:p>
        </w:tc>
      </w:tr>
      <w:tr w:rsidR="00F1513E" w:rsidRPr="00F1513E" w:rsidTr="00F1513E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улицы Академика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Негина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(включая улицу №132 и улицу №133) –на участке: от ул. Зернова до ул. Менделеева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78 852,20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72 598,10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4 904,70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1 349,40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6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304 630,10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65 000,00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24 598,10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51 634,90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51 959,20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52 292,50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59 145,40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улицы №130 (улица Менделеева на участке: от ул. Озёрной до ул. Академика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Негина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194 383,70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29 383,70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165 000,00  </w:t>
            </w:r>
          </w:p>
        </w:tc>
      </w:tr>
      <w:tr w:rsidR="00F1513E" w:rsidRPr="00F1513E" w:rsidTr="00F1513E">
        <w:trPr>
          <w:trHeight w:val="9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улицы Чкалова (улица №2) на участке от ул. Академика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Негина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(улицы №132) до ул. Лесной (улицы №4), в пределах квартала 7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МКР-22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городском округе город Саров Нижегородской области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107 477,31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28 116,80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38 817,70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23 139,70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17 403,11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Улица Лесная (улица №4) -, на участке: от ул. Садовой до ул. Чкалова. в городском округе г. Саров Нижегородской области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Северное направление развития территорий в «Северном» районе города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инженерной и транспортной инфраструктуры района малоэтажной жилой застройки "Яблоневый сад"  в г.Саров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2 712,90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2 712,90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подъездной дороги к общественному кладбищу города Сарова с системой очистки и отвода сточных вод с территории кладбища»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35 000,00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Юго-восточное направление развития территорий в «Центральном» районе города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автомобильной дороги к детской поликлинике на ул.Чапаева в г.Саров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203 246,80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48 786,50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71 750,90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48 788,20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25 379,30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8 541,90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84 507,70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16 262,10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27 598,80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27 340,60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9 459,30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3 846,90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Реконструкция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Западное направление развития территории в "Заречном"районе города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Улица Садовая  на участке: от ул. Зернова до ул. Академика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Негина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(улица №132)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149 854,00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49 854,00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100 000,00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Реконструкция ул. Кирова, ул.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Балыковская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ул. Дорожная, ул. Мостовая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15 000,00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Улица Садовая на участке: от ул. Академика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Негина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(улица №132) до ул. Димитрова</w:t>
            </w: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с транспортно-пешеходным мостом на реке Сатис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Реконструкция участка ливневой канализации на участке от ул.Московская,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д.29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ул.Курчатова,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д.14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Юго-восточное направление развития территорий в «Центральном» районе города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Реконструкция ул. Семашко (расширение)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2018-2019  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101 723,70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101 723,70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43 629,20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43 629,20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Реконструкция транспортно-пешеходного моста на реке Сатис (по ул. Академика Харитона) с подъездными путями (2-я очередь)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Итого по подразделу 5.2: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1 340 518,41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317 276,10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235 363,60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155 808,10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107 009,31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71 678,20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143 383,10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310 000,00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383 822,70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150 510,20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144 349,00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53 692,90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26 728,70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8 541,90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956 695,71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166 765,90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91 014,60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102 115,20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80 280,61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63 136,30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143 383,10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310 000,00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 5.3. Благоустройство дворовых и общественных пространств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общественного кладбища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41 670,00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41 670,00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Благоустройство бульвара в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МКР-15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(кварталы 4,6)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90 409,30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90 409,30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655,00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655,00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парка культуры и отдыха им П.М.Зернова и набережной вдоль р. Сатис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100 000,00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5 914,60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5 914,60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Благоустройство территории поймы реки Сатис в районе Лыжной базы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2019-2020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27 121,00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27 121,00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47 053,20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47 053,20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4 380,10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4 380,10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Благоустройство набережной реки Сатис от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Маслихинского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моста до моста по ул. Строителя Захарова, левый берег в                      г.  Саров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F151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26 879,20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26 879,20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1 120,00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5 025,10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5 025,10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зоны отдыха пруд Боровое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20 861,20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20 861,20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869,20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869,20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2 414,50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2 414,50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Благоустройство детского парка по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Сосина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103 315,50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103 315,50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29 075,80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29 075,80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5 911,80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5 911,80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Благоустройство сквера в районе пр.Мира 1, за зданием Администрации города Сарова и прилегающей территории, в т.ч. разработка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</w:t>
            </w:r>
            <w:proofErr w:type="spellEnd"/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46 853,70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20 592,30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26 261,40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1 952,20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858,00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1 094,20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14 153,70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3 843,30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3 503,50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6 806,90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дворовых территорий и общественных пространств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309 870,00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309 870,00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3 130,00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3 130,00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Благоустройство территории общего пользования г.Сарова: территории у Ближней и Дальней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Пустынок</w:t>
            </w:r>
            <w:proofErr w:type="spellEnd"/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60 563,70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60 563,70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21 279,10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21 279,10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Левый берег реки Сатис – формула неспешного отдыха, проект благоустройства территории левого берега реки Сатис в городе Сарове Нижегородской области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96 680,60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96 680,60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97 657,20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976,60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96 680,60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10 850,80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108,50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10 742,30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терренкура (тропа здоровья)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20 381,10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20 381,10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9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849,20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849,20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9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2 359,00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2 359,00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Итого по подразделу 5.3: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1 199 255,80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492 373,90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24 953,80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34 162,50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24 144,90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121 355,00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107 422,90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394 842,80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712 526,00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157 315,70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20 592,30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26 261,40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20 861,20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117 061,70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370 433,70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393 395,20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267 658,30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858,00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1 094,20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869,20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1 825,80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96 680,60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24 409,10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93 334,60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67 399,90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3 503,50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6 806,90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2 414,50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2 467,50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10 742,30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 5.4. Коммунальная инфраструктура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5.4.1. Электроснабжение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Выполнение проектно изыскательских работ (ПИР) , разработка проектно сметной документации (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Проектирование сетей для электроснабжения микрорайонов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1Б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ПИР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11 000,00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инженерных коммуникаций и благоустройство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ТИЗ-1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(2,3 очередь)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21 292,90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292,90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Строительство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новых распределительных сетей 0,4 кВ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24 986,20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4 986,20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Капитальное строительство низковольтных сетей по технологическим присоединениям электрических нагрузок, согласно выданным техническим условиям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74 398,00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32 165,00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12 140,00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9 733,00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10 068,00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10 292,00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новых  трансформаторных подстанций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56 776,00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38 950,00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10 200,00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7 626,00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новых сетей 6 кВ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68 553,00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28 719,00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7 615,00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32 219,00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Реконструкция (модернизация)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Реконструкция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ТП-614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сетей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6кВ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0,4кВ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промышленной зоне №1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3 500,00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Модернизация, реконструкция низковольтных сетей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15 458,00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1 537,00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13 921,00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Модернизация, реконструкция силового оборудования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33 223,00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7 778,00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4 284,00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6 430,00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10 982,00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3 749,00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комплекса телесигнализации и управления,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инв.№01603254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30 820,00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6 412,00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6 102,00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6 102,00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6 102,00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6 102,00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АИИС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КУЭ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(низковольтный учет)  а) установка счетчиков, б) автоматизация сбора информации с точек учета (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61 017,00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20 339,00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20 339,00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20 339,00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автоматизированной информационно-измерительной системы  коммерческого учета электроэнергии  г. Саров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14 381,00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7 534,00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6 847,00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перевооружение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ГПП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136 991,00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42 822,00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57 416,00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36 753,00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Реконструкция, замена высоковольтных кабельных линий, модернизация, техническое перевооружение ЛЭП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32 192,00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24 275,00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6 754,00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1 163,00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электроснабжению: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584 588,10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208 984,90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91 789,00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93 726,00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58 854,00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106 234,20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18 000,00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32 292,90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292,90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18 000,00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552 295,20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208 692,00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91 789,00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93 726,00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58 854,00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99 234,20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5.4.2. Теплоснабжение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Реконструкция (модернизация)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Модернизация оборудования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ЦТП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253,00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(модернизация) участков тепловой сети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537 777,00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99 777,00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110 000,00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110 000,00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108 000,00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110 000,00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теплоснабжению: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538 030,00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100 030,00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110 000,00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110 000,00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108 000,00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110 000,00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538 030,00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100 030,00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110 000,00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110 000,00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108 000,00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110 000,00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5.4.3. Генерация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Строительство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очереди ТЭЦ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2016-2019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80 101,00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80 101,00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Система частотного регулирования насосов дозаторов №1,2,3,4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адля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котлов №6,7,8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2 119,00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2 119,00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частотного регулирования конденсатных насосных агрегатов №№ 9(б), 10(б)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4 051,00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4 051,00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генерации: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86 271,00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86 271,00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86 271,00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86 271,00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5.4.4. Водоснабжение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Строительство</w:t>
            </w:r>
          </w:p>
        </w:tc>
      </w:tr>
      <w:tr w:rsidR="00F1513E" w:rsidRPr="00F1513E" w:rsidTr="00F1513E">
        <w:trPr>
          <w:trHeight w:val="9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Автоматизация процессов полного цикла (подъем, транспортировка, реализация) централизованной системы холодного водоснабжения путем внедрения системы "Цифровой водоканал"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47 975,80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10 054,80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14 220,40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18 960,50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4 740,10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Инженерные коммуникации и благоустройство  район индивидуальной жилой застройки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Балыково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(водоснабжение).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СМР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30 000,00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Инженерные коммуникации и благоустройство в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ТИЗ-1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(2,3 очередь) (водоснабжение)-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СМР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Реконструкция (модернизация)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городского водозабора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31 185,20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178,40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2 200,00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28 806,80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насосных станций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15 103,60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80,74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15 022,86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водопроводных сетей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150 420,26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38 995,97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15 715,44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15 715,44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79 993,41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водоснабжению: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79 975,80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10 054,80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14 220,40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18 960,50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4 740,10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32 000,00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32 000,00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32 000,00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47 975,80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10 054,80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14 220,40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18 960,50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4 740,10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5.4.5. Водоотведение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Строительство</w:t>
            </w:r>
          </w:p>
        </w:tc>
      </w:tr>
      <w:tr w:rsidR="00F1513E" w:rsidRPr="00F1513E" w:rsidTr="00F1513E">
        <w:trPr>
          <w:trHeight w:val="14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водоотводящего коллектора с автономной канализационной насосной станцией " стаканного типа", локальных очистных сооружений для отвода и очистки сточных вод, образующихся при обслуживании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Аргинского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водозабора с последующим сбросом в централизованную систему водоотведения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28 166,05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7 447,74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9 960,71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10 757,60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автономной канализационной насосной станции " стаканного типа" с обвязкой наружными трубопроводами (вместо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КНС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ИТР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10 737,80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2 839,30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3 797,40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4 101,10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9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Автоматизация процессов сбора, транспортировки хозяйственно- бытовых сточных вод централизованной системы водоотведения путем внедрения системы "Цифровой водоканал"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35 568,00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9 405,00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12 578,40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13 584,60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Стриотельство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инженерных коммуникаций и благоустройство в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инженерных коммуникаций и благоустройство в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ТИЗ-1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(2,3 очередь)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1 454,50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1 454,50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Реконструкция (модернизация)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Реконструкция здания механического обезвоживания осадков сточных вод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ОСК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г.Сарова, в части подготовки обезвоженного осадка к процессу компостирования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22 631,20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22 631,20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707,20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707,20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235,70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235,70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иловых площадок-уплотнителей  под площадки компостирования  канализационных очистных сооружений города Сарова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71 631,00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61 072,00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10 559,00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полигона для складирования осадка под площадки компостирования канализационных очистных сооружений города Сарова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74 130,00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74 130,00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и техническое перевооружение канализационных очистных сооружений г. Сарова Нижегородской области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1 262 429,80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747 041,60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200 092,80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315 295,40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385 110,00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23 345,10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6 252,90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139 661,70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129 808,80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86 041,50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19 352,50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10 398,80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2 088,90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4 684,50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1 311,20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869,10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Реконструкция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канализационно-насосных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станций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102 826,98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41 143,00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28 228,42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29 139,28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4 316,28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сетей водоотведения районов города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74 394,85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20 458,59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26 968,13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26 968,13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Модернизация системы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КИПиА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канализационно-насосных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станций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1 280,00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352,00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928,00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водоотведению: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2 091 255,58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804 359,60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270 961,10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625 976,23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213 581,06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172 061,31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4 316,28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1 285 061,00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769 672,80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200 092,80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315 295,40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385 817,20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24 052,30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6 252,90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139 661,70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129 808,80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86 041,50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21 642,70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10 634,50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3 543,40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4 684,50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1 311,20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1 469,10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398 734,68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61 072,00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166 334,63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82 461,06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84 550,71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4 316,28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5.4.6. Газоснабжение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Выполнение проектно изыскательских работ (ПИР) , разработка проектно сметной документации (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ПСД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Реконструкция газораспределительной сети улиц Кирова, Дорожная,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Балыковская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Мостовая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Строительство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закольцовки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Ду-200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газопровода высокого давления от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ГРП-20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проектируемого газопровода высокого давления застройки поймы р. Сатис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12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Перекладка распределительных газопроводов низкого давления п.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Новофинский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(ул. Ломоносова, Тимирязева, Чкалова, Садовая, Западная) и строительство дополнительных газопроводов –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закольцовок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низкого давления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2 500,00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9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новой модульно-блочной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АГРС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производительностью 30 тыс.куб/час для нужд газификации объектов северной части города с газопроводом-отводом и охранным краном (изменение границ города)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газопровода высокого давления от новой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АГРС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ГРПБ-18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закольцовка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"северных объектов" с действующей распределительной сетью г. Саров)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Проектирвание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строительство сети газораспределения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"Западный" (газопровод высокого давления, пункт редуцирования газа и сети низкого давления)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7 500,00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Проектирвание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строительство сети газораспределения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"Заречный" (газопровод высокого давления, пункт редуцирования газа и сети низкого давления)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7 500,00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Газопровод высокого давления «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ГРС-ТИЗ-1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до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ГРПБ-18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диаметра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Ду-150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Ду-300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протяжённостью 4,8 км., с проведением экспертизы проекта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35 400,00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35 400,00  </w:t>
            </w:r>
          </w:p>
        </w:tc>
      </w:tr>
      <w:tr w:rsidR="00F1513E" w:rsidRPr="00F1513E" w:rsidTr="00F1513E">
        <w:trPr>
          <w:trHeight w:val="12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Распределительный газопровод низкого давления от ул. Мичурина до ул.Герцена (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закольцовка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ул. Кольцова протяжённостью 170 метров и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по.ул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Курчатова протяжённостью 150 м.) проведением экспертизы проектной документации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1 500,00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Расширения газораспределительной сети ул. Кирова (пос. Кирпичный) для газификации домов (садоводческие участки, переведённые под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ИЖС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3 000,00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Перекладка газопроводов высокого давления 2 категории от ул.Зернова до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ГРП-20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Негина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(замена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Ду-150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Ду-300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8 000,00  </w:t>
            </w:r>
          </w:p>
        </w:tc>
      </w:tr>
      <w:tr w:rsidR="00F1513E" w:rsidRPr="00F1513E" w:rsidTr="00F1513E">
        <w:trPr>
          <w:trHeight w:val="12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закольцовки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газопроводов высокого давления от пос. Яблоневый сад (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ГРПБ-19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до пос. Строитель (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ГРП-6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с учётом развития газоснабжения прилежащих садовых участков, переводимых в статус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ИЖС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 проведением экспертизы проектной документации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3 000,00  </w:t>
            </w:r>
          </w:p>
        </w:tc>
      </w:tr>
      <w:tr w:rsidR="00F1513E" w:rsidRPr="00F1513E" w:rsidTr="00F1513E">
        <w:trPr>
          <w:trHeight w:val="9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Проектирвание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строительство пункта редуцирования газа и газопровода низкого давления для нужд газоснабжения прилежащих садовых участков, переводимых в статус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ИЖС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ТИЗ-1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с/о "Заветы Мичурина","Восход")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4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сетей газоснабжения на присоединяемой территории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54 288,00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27 144,00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27 144,00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2 860,00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1 431,00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1 429,00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4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2 854,00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1 427,00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1 427,00  </w:t>
            </w:r>
          </w:p>
        </w:tc>
      </w:tr>
      <w:tr w:rsidR="00F1513E" w:rsidRPr="00F1513E" w:rsidTr="00F1513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«Газоснабжение индивидуальных жилых домов 2 и 3 очереди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ТИЗ-1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части прокладки уличных газопроводов низкого давления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15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Реконструкция (модернизация)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(модернизация) газорегуляторных пунктов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1 652,00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1 652,00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(модернизация) стальных газопроводов высокого давления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41 275,00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3 776,00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6 100,00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31 399,00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(модернизация) подземных стальных газопроводов низкого давления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48 955,00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4 838,00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8 160,00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17 537,00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18 420,00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1513E" w:rsidRPr="00F1513E" w:rsidTr="00F1513E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газораспределительной сети улиц Кирова, Дорожная, </w:t>
            </w:r>
            <w:proofErr w:type="spellStart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Балыковская</w:t>
            </w:r>
            <w:proofErr w:type="spellEnd"/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Мостовая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газоснабжению: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381 857,00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19 766,00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21 260,00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58 936,00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33 420,00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90 002,00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158 473,00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54 288,00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27 144,00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27 144,00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2 860,00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1 431,00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1 429,00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131 327,00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31 427,00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99 900,00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193 382,00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19 766,00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21 260,00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58 936,00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33 420,00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30 000,00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30 000,00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подразделу 5.4: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3 761 977,48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1 219 411,50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472 750,10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861 017,03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453 591,46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440 676,01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106 058,38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208 473,00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1 339 349,00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769 672,80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200 092,80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315 295,40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27 144,00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27 144,00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388 677,20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24 052,30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6 252,90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139 661,70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129 808,80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86 041,50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1 431,00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1 429,00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217 262,60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10 927,40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3 543,40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4 684,50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1 311,20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8 469,10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38 427,00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149 900,00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1 816 688,68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414 759,00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262 861,00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401 375,43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322 471,46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346 165,41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39 056,38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30 000,00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 5: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6 604 585,57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2 298 708,38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734 447,80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1 052 710,83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586 016,47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633 709,21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362 677,08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936 315,80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2 051 875,00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926 988,50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220 685,10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341 556,80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20 861,20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117 061,70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27 144,00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397 577,70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1 345 130,30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621 456,00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151 459,90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194 448,80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157 406,70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96 409,20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98 111,60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25 838,10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1 383 927,31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332 914,90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98 061,50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113 606,60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84 006,31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74 072,90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198 365,10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482 900,00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1 823 652,96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417 348,98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264 241,30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403 098,63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323 742,26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346 165,41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39 056,38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30 000,00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направлению "Человеческий капитал":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11 221 617,74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4 447 589,28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1 484 572,00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1 749 288,13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811 956,44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679 867,01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419 587,08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1 628 757,80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2 622 393,50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1 194 153,40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467 159,50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398 436,00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20 861,20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117 061,70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27 144,00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397 577,70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3 045 910,80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1 194 034,10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553 792,00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729 355,50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335 344,40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109 435,10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98 111,60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25 838,10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2 411 888,48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398 972,80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138 379,20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213 398,00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124 008,58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106 512,80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255 275,10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1 175 342,00  </w:t>
            </w:r>
          </w:p>
        </w:tc>
      </w:tr>
      <w:tr w:rsidR="00F1513E" w:rsidRPr="00F1513E" w:rsidTr="00F1513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5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3 141 424,96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1 660 428,98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325 241,30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408 098,63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331 742,26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346 857,41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39 056,38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1513E" w:rsidRPr="00F1513E" w:rsidRDefault="00F1513E" w:rsidP="00F1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51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30 000,00  </w:t>
            </w:r>
          </w:p>
        </w:tc>
      </w:tr>
    </w:tbl>
    <w:p w:rsidR="00F1513E" w:rsidRDefault="00F1513E"/>
    <w:sectPr w:rsidR="00F1513E" w:rsidSect="00AD6248">
      <w:pgSz w:w="16838" w:h="11906" w:orient="landscape"/>
      <w:pgMar w:top="568" w:right="395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E75F9"/>
    <w:multiLevelType w:val="multilevel"/>
    <w:tmpl w:val="5F5CE69A"/>
    <w:lvl w:ilvl="0">
      <w:start w:val="2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2166" w:hanging="720"/>
      </w:pPr>
    </w:lvl>
    <w:lvl w:ilvl="2">
      <w:start w:val="1"/>
      <w:numFmt w:val="decimal"/>
      <w:lvlText w:val="%1.%2.%3."/>
      <w:lvlJc w:val="left"/>
      <w:pPr>
        <w:ind w:left="3612" w:hanging="720"/>
      </w:pPr>
    </w:lvl>
    <w:lvl w:ilvl="3">
      <w:start w:val="1"/>
      <w:numFmt w:val="decimal"/>
      <w:lvlText w:val="%1.%2.%3.%4."/>
      <w:lvlJc w:val="left"/>
      <w:pPr>
        <w:ind w:left="5418" w:hanging="1080"/>
      </w:pPr>
    </w:lvl>
    <w:lvl w:ilvl="4">
      <w:start w:val="1"/>
      <w:numFmt w:val="decimal"/>
      <w:lvlText w:val="%1.%2.%3.%4.%5."/>
      <w:lvlJc w:val="left"/>
      <w:pPr>
        <w:ind w:left="6864" w:hanging="1080"/>
      </w:pPr>
    </w:lvl>
    <w:lvl w:ilvl="5">
      <w:start w:val="1"/>
      <w:numFmt w:val="decimal"/>
      <w:lvlText w:val="%1.%2.%3.%4.%5.%6."/>
      <w:lvlJc w:val="left"/>
      <w:pPr>
        <w:ind w:left="8670" w:hanging="1440"/>
      </w:pPr>
    </w:lvl>
    <w:lvl w:ilvl="6">
      <w:start w:val="1"/>
      <w:numFmt w:val="decimal"/>
      <w:lvlText w:val="%1.%2.%3.%4.%5.%6.%7."/>
      <w:lvlJc w:val="left"/>
      <w:pPr>
        <w:ind w:left="10116" w:hanging="1440"/>
      </w:pPr>
    </w:lvl>
    <w:lvl w:ilvl="7">
      <w:start w:val="1"/>
      <w:numFmt w:val="decimal"/>
      <w:lvlText w:val="%1.%2.%3.%4.%5.%6.%7.%8."/>
      <w:lvlJc w:val="left"/>
      <w:pPr>
        <w:ind w:left="11922" w:hanging="1800"/>
      </w:pPr>
    </w:lvl>
    <w:lvl w:ilvl="8">
      <w:start w:val="1"/>
      <w:numFmt w:val="decimal"/>
      <w:lvlText w:val="%1.%2.%3.%4.%5.%6.%7.%8.%9."/>
      <w:lvlJc w:val="left"/>
      <w:pPr>
        <w:ind w:left="13368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1513E"/>
    <w:rsid w:val="007D2792"/>
    <w:rsid w:val="00897F1A"/>
    <w:rsid w:val="00AD6248"/>
    <w:rsid w:val="00CA610A"/>
    <w:rsid w:val="00F1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1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A6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A61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A610A"/>
    <w:pPr>
      <w:spacing w:after="0" w:line="240" w:lineRule="auto"/>
      <w:ind w:left="720"/>
      <w:contextualSpacing/>
    </w:pPr>
    <w:rPr>
      <w:rFonts w:ascii="Calibri" w:hAnsi="Calibri" w:cs="Times New Roman"/>
      <w:lang w:eastAsia="ru-RU"/>
    </w:rPr>
  </w:style>
  <w:style w:type="paragraph" w:styleId="a7">
    <w:name w:val="Body Text"/>
    <w:basedOn w:val="a"/>
    <w:link w:val="a8"/>
    <w:unhideWhenUsed/>
    <w:rsid w:val="00CA61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A6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A61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6848</Words>
  <Characters>39037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 г.Саров</Company>
  <LinksUpToDate>false</LinksUpToDate>
  <CharactersWithSpaces>45794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А.В.</dc:creator>
  <cp:lastModifiedBy>Сысоева А.В.</cp:lastModifiedBy>
  <cp:revision>2</cp:revision>
  <cp:lastPrinted>2026-01-12T13:29:00Z</cp:lastPrinted>
  <dcterms:created xsi:type="dcterms:W3CDTF">2026-01-12T12:07:00Z</dcterms:created>
  <dcterms:modified xsi:type="dcterms:W3CDTF">2026-01-12T13:29:00Z</dcterms:modified>
</cp:coreProperties>
</file>